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Miejscowość], dnia .................... r.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19482421875" w:line="240" w:lineRule="auto"/>
        <w:ind w:left="11.86080932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189453125" w:line="240" w:lineRule="auto"/>
        <w:ind w:left="3600" w:right="136.038818359375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Prokuratura Rejonowa w …………..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189453125" w:line="240" w:lineRule="auto"/>
        <w:ind w:left="3600" w:right="136.038818359375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ul. ………………………………….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1923828125" w:line="240" w:lineRule="auto"/>
        <w:ind w:left="3600" w:right="201.5478515625" w:firstLine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(nazwa i adres Prokuratury Rejonowej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2666015625" w:line="240" w:lineRule="auto"/>
        <w:ind w:left="3600" w:right="535.281982421875" w:firstLine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właściwej dla miejsca popełniania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2666015625" w:line="240" w:lineRule="auto"/>
        <w:ind w:left="3600" w:right="2246.80908203125" w:firstLine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przestępstwa)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40" w:lineRule="auto"/>
        <w:ind w:left="0" w:right="9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40" w:lineRule="auto"/>
        <w:ind w:left="0" w:right="9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Zawiadamiający: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Niepubliczny Zakład Medycyny Rodzinnej i Specjalistycznej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40" w:lineRule="auto"/>
        <w:ind w:left="2160" w:right="95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„Asklepion-Med”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40" w:lineRule="auto"/>
        <w:ind w:left="0" w:right="9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ul. ul. Ziołowa 45/47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40" w:lineRule="auto"/>
        <w:ind w:left="2160" w:right="95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40-635 Katowice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1923828125" w:line="240" w:lineRule="auto"/>
        <w:ind w:left="0" w:right="1406.068725585937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3330078125" w:line="240" w:lineRule="auto"/>
        <w:ind w:left="0" w:right="82.99926757812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z:</w:t>
        <w:tab/>
        <w:t xml:space="preserve">lek. med.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733642578125" w:line="240" w:lineRule="auto"/>
        <w:ind w:left="0" w:right="76.03881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1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ZAWIADOMIENIE O PODEJRZENIU POPEŁNIENIA PRZESTĘPSTWA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201416015625" w:line="248.4005355834961" w:lineRule="auto"/>
        <w:ind w:left="17.928009033203125" w:right="-6.400146484375" w:firstLine="0.8927917480468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Działając w imieniu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Niepublicznego Zakładu Medycyny Rodzinnej i Specjalistycznej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składam  zawiadomienie o podejrzeniu popełnienia przestępstwa 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(wskazać nazwę lub opisać zdarzenie)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(imię i nazwisko domniemanego  sprawcy)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małoletnim/małoletniej 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(imię i nazwisko, data urodzenia)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zamieszkałego/zamieszkałej w 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(adres)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9.920000076293945"/>
          <w:szCs w:val="19.92000007629394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1965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Uzasadnienie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1953125" w:line="247.90077209472656" w:lineRule="auto"/>
        <w:ind w:left="0" w:right="-2.760009765625" w:firstLine="15.94070434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trakcie wykonywania przez 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(imię i nazwisko  pracownika podmiotu medycznego)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obowiązków służbowych polegających na ............................ (np. prowadzeniu procesu diagnostyczno-terapeutycznego, procesu terapeutycznego, procesu  usprawniania – rehabilitacji) 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(imię i nazwisko małoletniej)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ujawnił/a on/a 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(np. niepokojące treści dotyczące zachowań na tle seksualnym,  zgłosił akt gwałtu, wykorzystania seksualnego)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193115234375" w:line="247.90088653564453" w:lineRule="auto"/>
        <w:ind w:left="26.500701904296875" w:right="-0.08056640625" w:firstLine="7.92007446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[Opis zdarzenia, dalsze ustalenia: warto dodać kiedy i gdzie doszło do zdarzenia, czy byli  świadkowie]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19140625" w:line="330.3675842285156" w:lineRule="auto"/>
        <w:ind w:left="31.540679931640625" w:right="65.5993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5523681640625" w:line="247.90088653564453" w:lineRule="auto"/>
        <w:ind w:left="18.580780029296875" w:right="0.15991210937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Mając na uwadze powyższe informacje, a także dobro i bezpieczeństwo  małoletniego/małoletniej, wnoszę o wszczęcie postępowania w tej sprawie.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1900634765625" w:line="251.89913749694824" w:lineRule="auto"/>
        <w:ind w:left="13.147125244140625" w:right="6.5576171875" w:firstLine="9.99359130859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Osobą prowadzącą terapię jest: 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(imię i nazwisko pracownika, telefon  służbowy, adres podmiotu medycznego)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2102661132812" w:line="240" w:lineRule="auto"/>
        <w:ind w:left="0" w:right="81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40045166015625" w:line="240" w:lineRule="auto"/>
        <w:ind w:left="0" w:right="1052.47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podpis zawiadamiającego </w:t>
      </w:r>
    </w:p>
    <w:sectPr>
      <w:pgSz w:h="16820" w:w="11900" w:orient="portrait"/>
      <w:pgMar w:bottom="1860.4798889160156" w:top="1399.200439453125" w:left="1401.7391967773438" w:right="135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